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 xml:space="preserve">  关于评选表彰第四批“中国少儿京剧活动杰出贡献奖”的</w:t>
      </w:r>
    </w:p>
    <w:p>
      <w:pPr>
        <w:ind w:firstLine="2891" w:firstLineChars="9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意  见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ind w:firstLine="482" w:firstLineChars="200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为弘扬民族文化，振兴京剧艺术，推动京剧艺术在我国少儿中的普及提高工作，“和平杯”组委会决定，在第九届“和平杯”京剧小票友邀请赛举办期间，继续评选对推动我国少儿京剧活动做出杰出贡献的人员，授予“中国少儿京剧杰出贡献奖”。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一、评选条件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、在普及、开展、推动我国少儿业余京剧活动中，做出突出贡献的组织工作者；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、在京剧进校园活动中取得优异成绩的人士；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、在辅导少儿业余京剧活动、培养少儿京剧票友尖子人才中做出突出成绩的京剧辅导教师；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、本人对京剧事业具有强烈事业心，有好的社会声望。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申报、</w:t>
      </w:r>
      <w:r>
        <w:rPr>
          <w:rFonts w:hint="eastAsia" w:ascii="宋体" w:hAnsi="宋体"/>
          <w:b/>
          <w:bCs/>
          <w:sz w:val="24"/>
          <w:szCs w:val="24"/>
        </w:rPr>
        <w:t>评选方法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、第四批“中国少儿京剧杰出贡献奖”共评选表彰</w:t>
      </w:r>
      <w:r>
        <w:rPr>
          <w:rFonts w:hint="eastAsia"/>
          <w:b/>
          <w:bCs/>
          <w:sz w:val="24"/>
          <w:szCs w:val="24"/>
        </w:rPr>
        <w:t>10</w:t>
      </w:r>
      <w:r>
        <w:rPr>
          <w:rFonts w:hint="eastAsia" w:ascii="宋体" w:hAnsi="宋体"/>
          <w:b/>
          <w:bCs/>
          <w:sz w:val="24"/>
          <w:szCs w:val="24"/>
        </w:rPr>
        <w:t>名。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以各地区</w:t>
      </w:r>
      <w:r>
        <w:rPr>
          <w:rFonts w:hint="eastAsia" w:ascii="宋体" w:hAnsi="宋体"/>
          <w:b/>
          <w:bCs/>
          <w:sz w:val="24"/>
          <w:szCs w:val="24"/>
        </w:rPr>
        <w:t>“和平杯”赛事承办单位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推荐报名为主，</w:t>
      </w:r>
      <w:r>
        <w:rPr>
          <w:rFonts w:hint="eastAsia" w:ascii="宋体" w:hAnsi="宋体"/>
          <w:b/>
          <w:bCs/>
          <w:sz w:val="24"/>
          <w:szCs w:val="24"/>
        </w:rPr>
        <w:t>各京剧进校园学校、少儿京剧培训机构或个人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在征得承办单位同意后也</w:t>
      </w:r>
      <w:r>
        <w:rPr>
          <w:rFonts w:hint="eastAsia" w:ascii="宋体" w:hAnsi="宋体"/>
          <w:b/>
          <w:bCs/>
          <w:sz w:val="24"/>
          <w:szCs w:val="24"/>
        </w:rPr>
        <w:t>可直接与“和平杯”组委会联系报名参选。报名参选者需填写评选表，并附上不少于</w:t>
      </w:r>
      <w:r>
        <w:rPr>
          <w:rFonts w:hint="eastAsia"/>
          <w:b/>
          <w:bCs/>
          <w:sz w:val="24"/>
          <w:szCs w:val="24"/>
        </w:rPr>
        <w:t>1500</w:t>
      </w:r>
      <w:r>
        <w:rPr>
          <w:rFonts w:hint="eastAsia" w:ascii="宋体" w:hAnsi="宋体"/>
          <w:b/>
          <w:bCs/>
          <w:sz w:val="24"/>
          <w:szCs w:val="24"/>
        </w:rPr>
        <w:t>字的事迹材料、本人免冠照片一张、工作照二张。寄送材料并发电子版到组委会。</w:t>
      </w:r>
    </w:p>
    <w:p>
      <w:pPr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、由“和平杯”组委会聘请有关专家组成评委会，对参选者进行评选，初评结果在“和平杯票友赛”工作群上征求意见，最后由组委会进行确定。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</w:rPr>
        <w:t>、评选结果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、授予“中国少儿京剧杰出贡献奖”，颁发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获奖</w:t>
      </w:r>
      <w:r>
        <w:rPr>
          <w:rFonts w:hint="eastAsia" w:ascii="宋体" w:hAnsi="宋体"/>
          <w:b/>
          <w:bCs/>
          <w:sz w:val="24"/>
          <w:szCs w:val="24"/>
        </w:rPr>
        <w:t>证书。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、在第九届“和平杯”京剧小票友邀请赛决赛期间进行颁奖。</w:t>
      </w:r>
    </w:p>
    <w:p>
      <w:pPr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、评选结果通过各新闻媒体进行报道。本人事迹通过“和平杯公众平台”、《和平杯》专刊进行宣传。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四、时间安排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、申报截止时间：</w:t>
      </w:r>
      <w:r>
        <w:rPr>
          <w:rFonts w:hint="eastAsia"/>
          <w:b/>
          <w:bCs/>
          <w:sz w:val="24"/>
          <w:szCs w:val="24"/>
        </w:rPr>
        <w:t>2023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</w:rPr>
        <w:t>6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日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、表彰时间：第九届“和平杯”京剧小票友邀请赛决赛期间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五、联系方式：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</w:t>
      </w:r>
      <w:r>
        <w:rPr>
          <w:rFonts w:hint="eastAsia" w:ascii="宋体" w:hAnsi="宋体"/>
          <w:b/>
          <w:bCs/>
          <w:sz w:val="24"/>
          <w:szCs w:val="24"/>
        </w:rPr>
        <w:t>“和平杯”组委会地址：天津市和平区宜昌道世家新苑</w:t>
      </w: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号楼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门</w:t>
      </w:r>
      <w:r>
        <w:rPr>
          <w:rFonts w:hint="eastAsia"/>
          <w:b/>
          <w:bCs/>
          <w:sz w:val="24"/>
          <w:szCs w:val="24"/>
        </w:rPr>
        <w:t>803</w:t>
      </w:r>
      <w:r>
        <w:rPr>
          <w:rFonts w:hint="eastAsia" w:ascii="宋体" w:hAnsi="宋体"/>
          <w:b/>
          <w:bCs/>
          <w:sz w:val="24"/>
          <w:szCs w:val="24"/>
        </w:rPr>
        <w:t>室；电子信箱：</w:t>
      </w:r>
      <w:r>
        <w:rPr>
          <w:rFonts w:hint="eastAsia"/>
          <w:b/>
          <w:bCs/>
          <w:sz w:val="24"/>
          <w:szCs w:val="24"/>
        </w:rPr>
        <w:t>kykyky1203@163.com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联系人：寇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援</w:t>
      </w:r>
      <w:r>
        <w:rPr>
          <w:rFonts w:hint="eastAsia"/>
          <w:b/>
          <w:bCs/>
          <w:sz w:val="24"/>
          <w:szCs w:val="24"/>
        </w:rPr>
        <w:t xml:space="preserve">13502188009  </w:t>
      </w:r>
      <w:r>
        <w:rPr>
          <w:rFonts w:hint="eastAsia" w:ascii="宋体" w:hAnsi="宋体"/>
          <w:b/>
          <w:bCs/>
          <w:sz w:val="24"/>
          <w:szCs w:val="24"/>
        </w:rPr>
        <w:t>王 敏</w:t>
      </w:r>
      <w:r>
        <w:rPr>
          <w:rFonts w:hint="eastAsia"/>
          <w:b/>
          <w:bCs/>
          <w:sz w:val="24"/>
          <w:szCs w:val="24"/>
        </w:rPr>
        <w:t>15022725251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ind w:firstLine="2289" w:firstLineChars="95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ind w:firstLine="3132" w:firstLineChars="1300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“和平杯”京剧票友邀请赛组委会</w:t>
      </w:r>
    </w:p>
    <w:p>
      <w:pPr>
        <w:ind w:left="4216" w:hanging="4216" w:hangingChars="175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        2023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月</w:t>
      </w:r>
    </w:p>
    <w:p>
      <w:pPr>
        <w:ind w:left="4216" w:hanging="4216" w:hangingChars="175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ind w:left="4216" w:hanging="4216" w:hangingChars="175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附：“中国少儿京剧杰出贡献奖”报评表</w:t>
      </w:r>
    </w:p>
    <w:p>
      <w:pPr>
        <w:ind w:left="4216" w:hanging="4216" w:hangingChars="1750"/>
        <w:rPr>
          <w:rFonts w:hint="eastAsia" w:ascii="宋体" w:hAnsi="宋体"/>
          <w:b/>
          <w:bCs/>
          <w:sz w:val="24"/>
          <w:szCs w:val="24"/>
        </w:rPr>
      </w:pPr>
      <w:bookmarkStart w:id="0" w:name="_GoBack"/>
      <w:bookmarkEnd w:id="0"/>
    </w:p>
    <w:p>
      <w:pPr>
        <w:ind w:left="4216" w:hanging="4216" w:hangingChars="1750"/>
        <w:rPr>
          <w:rFonts w:hint="eastAsia"/>
          <w:b/>
          <w:bCs/>
          <w:sz w:val="24"/>
          <w:szCs w:val="24"/>
        </w:rPr>
      </w:pPr>
    </w:p>
    <w:p>
      <w:pPr>
        <w:ind w:left="4216" w:hanging="4216" w:hangingChars="175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/>
          <w:b/>
          <w:bCs/>
          <w:sz w:val="24"/>
          <w:szCs w:val="24"/>
        </w:rPr>
        <w:t xml:space="preserve">           </w:t>
      </w:r>
      <w:r>
        <w:rPr>
          <w:rFonts w:hint="eastAsia" w:ascii="黑体" w:hAnsi="黑体" w:eastAsia="黑体"/>
          <w:b/>
          <w:bCs/>
          <w:sz w:val="32"/>
          <w:szCs w:val="32"/>
        </w:rPr>
        <w:t>第四届“中国少儿京剧杰出贡献奖”报评表</w:t>
      </w:r>
    </w:p>
    <w:p>
      <w:pPr>
        <w:ind w:left="4216" w:hanging="4216" w:hangingChars="175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</w:p>
    <w:tbl>
      <w:tblPr>
        <w:tblStyle w:val="2"/>
        <w:tblW w:w="8333" w:type="dxa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0"/>
        <w:gridCol w:w="1260"/>
        <w:gridCol w:w="898"/>
        <w:gridCol w:w="720"/>
        <w:gridCol w:w="1261"/>
        <w:gridCol w:w="1260"/>
        <w:gridCol w:w="776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龄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话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通讯处</w:t>
            </w:r>
          </w:p>
        </w:tc>
        <w:tc>
          <w:tcPr>
            <w:tcW w:w="67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电子邮箱</w:t>
            </w:r>
          </w:p>
        </w:tc>
        <w:tc>
          <w:tcPr>
            <w:tcW w:w="67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0" w:hRule="atLeast"/>
        </w:trPr>
        <w:tc>
          <w:tcPr>
            <w:tcW w:w="83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rFonts w:hint="eastAsia" w:ascii="宋体" w:hAnsi="宋体"/>
                <w:b/>
                <w:bCs/>
              </w:rPr>
              <w:t>主要事迹（</w:t>
            </w:r>
            <w:r>
              <w:rPr>
                <w:rFonts w:hint="eastAsia"/>
                <w:b/>
                <w:bCs/>
              </w:rPr>
              <w:t>150</w:t>
            </w:r>
            <w:r>
              <w:rPr>
                <w:rFonts w:hint="eastAsia" w:ascii="宋体" w:hAnsi="宋体"/>
                <w:b/>
                <w:bCs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3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申报单位签章（个人报名可签字）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>
              <w:rPr>
                <w:rFonts w:hint="eastAsia"/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  <w:p>
            <w:pPr>
              <w:ind w:firstLine="105" w:firstLineChars="50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组委会</w:t>
            </w:r>
          </w:p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审核意见</w:t>
            </w:r>
          </w:p>
        </w:tc>
        <w:tc>
          <w:tcPr>
            <w:tcW w:w="68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ind w:left="4216" w:hanging="4216" w:hangingChars="175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TczNjkxYmJlNGNkMmFlNmNhNzVhZmUwMTlhNGUifQ=="/>
  </w:docVars>
  <w:rsids>
    <w:rsidRoot w:val="005349DC"/>
    <w:rsid w:val="001B00C6"/>
    <w:rsid w:val="002A03FE"/>
    <w:rsid w:val="005349DC"/>
    <w:rsid w:val="00C74333"/>
    <w:rsid w:val="08424601"/>
    <w:rsid w:val="0D942E74"/>
    <w:rsid w:val="4A60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</Company>
  <Pages>2</Pages>
  <Words>812</Words>
  <Characters>864</Characters>
  <Lines>7</Lines>
  <Paragraphs>2</Paragraphs>
  <TotalTime>5</TotalTime>
  <ScaleCrop>false</ScaleCrop>
  <LinksUpToDate>false</LinksUpToDate>
  <CharactersWithSpaces>1018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2023-03-12T08:32:00Z</dcterms:created>
  <dc:creator>u</dc:creator>
  <cp:lastModifiedBy>和平杯</cp:lastModifiedBy>
  <dcterms:modified xsi:type="dcterms:W3CDTF">2023-05-14T09:40:11Z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543CD9748BB0498C96D96F3BD2D2510F</vt:lpwstr>
  </property>
</Properties>
</file>